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30902" cy="91382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902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19" w:lineRule="exact" w:before="64"/>
        <w:ind w:left="2455" w:right="233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ACCEPTANCE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MECHANICS’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LIEN AGENT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73" w:lineRule="exact"/>
        <w:ind w:left="2449" w:right="2334"/>
        <w:jc w:val="center"/>
      </w:pPr>
      <w:r>
        <w:rPr>
          <w:spacing w:val="-1"/>
        </w:rPr>
        <w:t>(one </w:t>
      </w:r>
      <w:r>
        <w:rPr/>
        <w:t>or </w:t>
      </w:r>
      <w:r>
        <w:rPr>
          <w:spacing w:val="-1"/>
        </w:rPr>
        <w:t>two</w:t>
      </w:r>
      <w:r>
        <w:rPr/>
        <w:t> family</w:t>
      </w:r>
      <w:r>
        <w:rPr>
          <w:spacing w:val="-5"/>
        </w:rPr>
        <w:t> </w:t>
      </w:r>
      <w:r>
        <w:rPr/>
        <w:t>residential </w:t>
      </w:r>
      <w:r>
        <w:rPr>
          <w:spacing w:val="-1"/>
        </w:rPr>
        <w:t>dwelling</w:t>
      </w:r>
      <w:r>
        <w:rPr>
          <w:spacing w:val="-2"/>
        </w:rPr>
        <w:t> </w:t>
      </w:r>
      <w:r>
        <w:rPr/>
        <w:t>units </w:t>
      </w:r>
      <w:r>
        <w:rPr>
          <w:spacing w:val="-1"/>
        </w:rPr>
        <w:t>only)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587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Brief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Legal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Description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Property: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5436" w:val="left" w:leader="none"/>
        </w:tabs>
        <w:spacing w:before="72"/>
        <w:ind w:left="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located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City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/County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  <w:u w:val="single" w:color="000000"/>
        </w:rPr>
        <w:tab/>
      </w:r>
      <w:r>
        <w:rPr>
          <w:rFonts w:ascii="Times New Roman"/>
          <w:sz w:val="22"/>
        </w:rPr>
        <w:t>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Virginia.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59" w:lineRule="auto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undersigned</w:t>
      </w:r>
      <w:r>
        <w:rPr/>
        <w:t> </w:t>
      </w:r>
      <w:r>
        <w:rPr>
          <w:rFonts w:ascii="Times New Roman" w:hAnsi="Times New Roman" w:cs="Times New Roman" w:eastAsia="Times New Roman"/>
        </w:rPr>
        <w:t>hereby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consents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</w:rPr>
        <w:t> as Mechanics’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Lien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Agent</w:t>
      </w:r>
      <w:r>
        <w:rPr>
          <w:rFonts w:ascii="Times New Roman" w:hAnsi="Times New Roman" w:cs="Times New Roman" w:eastAsia="Times New Roman"/>
        </w:rPr>
        <w:t> (the</w:t>
      </w:r>
      <w:r>
        <w:rPr>
          <w:rFonts w:ascii="Times New Roman" w:hAnsi="Times New Roman" w:cs="Times New Roman" w:eastAsia="Times New Roman"/>
          <w:spacing w:val="-1"/>
        </w:rPr>
        <w:t> “MLA”)</w:t>
      </w:r>
      <w:r>
        <w:rPr>
          <w:rFonts w:ascii="Times New Roman" w:hAnsi="Times New Roman" w:cs="Times New Roman" w:eastAsia="Times New Roman"/>
        </w:rPr>
        <w:t> 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owner(s)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above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described</w:t>
      </w:r>
      <w:r>
        <w:rPr/>
        <w:t> property</w:t>
      </w:r>
      <w:r>
        <w:rPr>
          <w:spacing w:val="-5"/>
        </w:rPr>
        <w:t>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receiving</w:t>
      </w:r>
      <w:r>
        <w:rPr>
          <w:spacing w:val="-3"/>
        </w:rPr>
        <w:t> </w:t>
      </w:r>
      <w:r>
        <w:rPr/>
        <w:t>notices </w:t>
      </w:r>
      <w:r>
        <w:rPr>
          <w:spacing w:val="-1"/>
        </w:rPr>
        <w:t>pursuant</w:t>
      </w:r>
      <w:r>
        <w:rPr/>
        <w:t> to </w:t>
      </w:r>
      <w:r>
        <w:rPr>
          <w:spacing w:val="-1"/>
        </w:rPr>
        <w:t>Section</w:t>
      </w:r>
      <w:r>
        <w:rPr/>
        <w:t> 43-4.01 of</w:t>
      </w:r>
      <w:r>
        <w:rPr>
          <w:spacing w:val="-1"/>
        </w:rPr>
        <w:t> </w:t>
      </w:r>
      <w:r>
        <w:rPr/>
        <w:t>the Code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Virginia.</w:t>
      </w:r>
    </w:p>
    <w:p>
      <w:pPr>
        <w:pStyle w:val="BodyText"/>
        <w:spacing w:line="359" w:lineRule="auto" w:before="7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MLA</w:t>
      </w:r>
      <w:r>
        <w:rPr/>
        <w:t> </w:t>
      </w:r>
      <w:r>
        <w:rPr>
          <w:spacing w:val="-1"/>
        </w:rPr>
        <w:t>agrees</w:t>
      </w:r>
      <w:r>
        <w:rPr/>
        <w:t> to</w:t>
      </w:r>
      <w:r>
        <w:rPr>
          <w:spacing w:val="1"/>
        </w:rPr>
        <w:t> </w:t>
      </w:r>
      <w:r>
        <w:rPr/>
        <w:t>perform those </w:t>
      </w:r>
      <w:r>
        <w:rPr>
          <w:spacing w:val="-1"/>
        </w:rPr>
        <w:t>acts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Virginia </w:t>
      </w:r>
      <w:r>
        <w:rPr/>
        <w:t>Code</w:t>
      </w:r>
      <w:r>
        <w:rPr>
          <w:spacing w:val="-1"/>
        </w:rPr>
        <w:t> </w:t>
      </w:r>
      <w:r>
        <w:rPr/>
        <w:t>Section 43-4.01 </w:t>
      </w:r>
      <w:r>
        <w:rPr>
          <w:spacing w:val="-1"/>
        </w:rPr>
        <w:t>(D)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are</w:t>
      </w:r>
      <w:r>
        <w:rPr>
          <w:spacing w:val="71"/>
        </w:rPr>
        <w:t> </w:t>
      </w:r>
      <w:r>
        <w:rPr>
          <w:spacing w:val="-1"/>
        </w:rPr>
        <w:t>assumed</w:t>
      </w:r>
      <w:r>
        <w:rPr/>
        <w:t> or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deemed to be</w:t>
      </w:r>
      <w:r>
        <w:rPr>
          <w:spacing w:val="-1"/>
        </w:rPr>
        <w:t> assumed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execution</w:t>
      </w:r>
      <w:r>
        <w:rPr/>
        <w:t> </w:t>
      </w:r>
      <w:r>
        <w:rPr>
          <w:spacing w:val="1"/>
        </w:rPr>
        <w:t>by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MLA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Acceptance.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5pt;height:.5pt;mso-position-horizontal-relative:char;mso-position-vertical-relative:line" coordorigin="0,0" coordsize="3610,10">
            <v:group style="position:absolute;left:5;top:5;width:3600;height:2" coordorigin="5,5" coordsize="3600,2">
              <v:shape style="position:absolute;left:5;top:5;width:3600;height:2" coordorigin="5,5" coordsize="3600,0" path="m5,5l3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1"/>
        </w:rPr>
        <w:t>(MLA)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40" w:bottom="280" w:left="600" w:right="720"/>
        </w:sectPr>
      </w:pPr>
    </w:p>
    <w:p>
      <w:pPr>
        <w:pStyle w:val="BodyText"/>
        <w:tabs>
          <w:tab w:pos="5195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BY: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195" w:val="left" w:leader="none"/>
          <w:tab w:pos="5226" w:val="left" w:leader="none"/>
        </w:tabs>
        <w:spacing w:line="361" w:lineRule="auto" w:before="137"/>
        <w:ind w:right="0"/>
        <w:jc w:val="left"/>
      </w:pPr>
      <w:r>
        <w:rPr>
          <w:spacing w:val="-1"/>
        </w:rPr>
        <w:t>Printed</w:t>
      </w:r>
      <w:r>
        <w:rPr/>
        <w:t> </w:t>
      </w:r>
      <w:r>
        <w:rPr>
          <w:spacing w:val="-1"/>
        </w:rPr>
        <w:t>Name: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9"/>
        </w:rPr>
        <w:t> </w:t>
      </w:r>
      <w:r>
        <w:rPr>
          <w:spacing w:val="-1"/>
        </w:rPr>
        <w:t>Title: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035" w:val="left" w:leader="none"/>
        </w:tabs>
        <w:spacing w:line="720" w:lineRule="auto" w:before="69"/>
        <w:ind w:right="2121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MLA’s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File/Reference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</w:p>
    <w:sectPr>
      <w:type w:val="continuous"/>
      <w:pgSz w:w="12240" w:h="15840"/>
      <w:pgMar w:top="640" w:bottom="280" w:left="600" w:right="720"/>
      <w:cols w:num="2" w:equalWidth="0">
        <w:col w:w="5227" w:space="534"/>
        <w:col w:w="51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dcterms:created xsi:type="dcterms:W3CDTF">2016-08-12T18:12:24Z</dcterms:created>
  <dcterms:modified xsi:type="dcterms:W3CDTF">2016-08-12T18:12:24Z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2016-08-12T00:00:00Z</vt:filetime>
  </property>
</Properties>
</file>